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C0B" w:rsidRPr="00023C0B" w:rsidRDefault="00023C0B" w:rsidP="00023C0B">
      <w:pPr>
        <w:pStyle w:val="Style1"/>
        <w:widowControl/>
        <w:spacing w:before="34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 xml:space="preserve">Тест 30. Государства Востока.                                  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        </w:t>
      </w: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 xml:space="preserve"> НИ - 7</w:t>
      </w:r>
    </w:p>
    <w:p w:rsidR="00023C0B" w:rsidRPr="00023C0B" w:rsidRDefault="00023C0B" w:rsidP="00023C0B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</w:t>
      </w: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>Начало европейской колонизации</w:t>
      </w:r>
    </w:p>
    <w:p w:rsidR="00000000" w:rsidRPr="00023C0B" w:rsidRDefault="004D30E3" w:rsidP="00023C0B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>Вариант 1</w:t>
      </w:r>
    </w:p>
    <w:p w:rsidR="00000000" w:rsidRPr="00023C0B" w:rsidRDefault="004D30E3">
      <w:pPr>
        <w:pStyle w:val="Style10"/>
        <w:widowControl/>
        <w:spacing w:line="245" w:lineRule="exact"/>
        <w:jc w:val="left"/>
        <w:rPr>
          <w:rStyle w:val="FontStyle13"/>
          <w:sz w:val="24"/>
          <w:szCs w:val="24"/>
        </w:rPr>
      </w:pPr>
      <w:r w:rsidRPr="00023C0B">
        <w:rPr>
          <w:rStyle w:val="FontStyle13"/>
          <w:sz w:val="24"/>
          <w:szCs w:val="24"/>
        </w:rPr>
        <w:t>А1. Имена Бабур и Акбар принадлежат:</w:t>
      </w:r>
    </w:p>
    <w:p w:rsidR="00000000" w:rsidRPr="00023C0B" w:rsidRDefault="00023C0B" w:rsidP="00023C0B">
      <w:pPr>
        <w:pStyle w:val="Style5"/>
        <w:widowControl/>
        <w:tabs>
          <w:tab w:val="left" w:pos="274"/>
        </w:tabs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4D30E3" w:rsidRPr="00023C0B">
        <w:rPr>
          <w:rStyle w:val="FontStyle13"/>
          <w:sz w:val="24"/>
          <w:szCs w:val="24"/>
        </w:rPr>
        <w:t>1) правителям Китая</w:t>
      </w:r>
      <w:r>
        <w:rPr>
          <w:rStyle w:val="FontStyle13"/>
          <w:sz w:val="24"/>
          <w:szCs w:val="24"/>
        </w:rPr>
        <w:t xml:space="preserve">                  </w:t>
      </w:r>
      <w:r w:rsidR="004D30E3" w:rsidRPr="00023C0B">
        <w:rPr>
          <w:rStyle w:val="FontStyle13"/>
          <w:sz w:val="24"/>
          <w:szCs w:val="24"/>
        </w:rPr>
        <w:t>2) основателям индуизма</w:t>
      </w:r>
    </w:p>
    <w:p w:rsidR="00000000" w:rsidRPr="00023C0B" w:rsidRDefault="00023C0B" w:rsidP="00023C0B">
      <w:pPr>
        <w:pStyle w:val="Style5"/>
        <w:widowControl/>
        <w:tabs>
          <w:tab w:val="left" w:pos="274"/>
        </w:tabs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4D30E3" w:rsidRPr="00023C0B">
        <w:rPr>
          <w:rStyle w:val="FontStyle13"/>
          <w:sz w:val="24"/>
          <w:szCs w:val="24"/>
        </w:rPr>
        <w:t>3) правителям из династии Великих Моголов</w:t>
      </w:r>
    </w:p>
    <w:p w:rsidR="00000000" w:rsidRPr="00023C0B" w:rsidRDefault="00023C0B" w:rsidP="00023C0B">
      <w:pPr>
        <w:pStyle w:val="Style5"/>
        <w:widowControl/>
        <w:tabs>
          <w:tab w:val="left" w:pos="274"/>
        </w:tabs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4D30E3" w:rsidRPr="00023C0B">
        <w:rPr>
          <w:rStyle w:val="FontStyle13"/>
          <w:sz w:val="24"/>
          <w:szCs w:val="24"/>
        </w:rPr>
        <w:t>4) руководителям крестьянского восста</w:t>
      </w:r>
      <w:r w:rsidR="004D30E3" w:rsidRPr="00023C0B">
        <w:rPr>
          <w:rStyle w:val="FontStyle13"/>
          <w:sz w:val="24"/>
          <w:szCs w:val="24"/>
        </w:rPr>
        <w:t>ния в Китае</w:t>
      </w:r>
    </w:p>
    <w:p w:rsidR="00000000" w:rsidRPr="00023C0B" w:rsidRDefault="004D30E3">
      <w:pPr>
        <w:pStyle w:val="Style10"/>
        <w:widowControl/>
        <w:spacing w:before="62"/>
        <w:jc w:val="left"/>
        <w:rPr>
          <w:rStyle w:val="FontStyle13"/>
          <w:sz w:val="24"/>
          <w:szCs w:val="24"/>
        </w:rPr>
      </w:pPr>
      <w:r w:rsidRPr="00023C0B">
        <w:rPr>
          <w:rStyle w:val="FontStyle13"/>
          <w:sz w:val="24"/>
          <w:szCs w:val="24"/>
        </w:rPr>
        <w:t>А2. Военное сословие в Японии составляли:</w:t>
      </w:r>
    </w:p>
    <w:p w:rsidR="00000000" w:rsidRPr="00023C0B" w:rsidRDefault="00023C0B" w:rsidP="00023C0B">
      <w:pPr>
        <w:pStyle w:val="Style5"/>
        <w:widowControl/>
        <w:tabs>
          <w:tab w:val="left" w:pos="274"/>
          <w:tab w:val="left" w:pos="2846"/>
        </w:tabs>
        <w:spacing w:line="250" w:lineRule="exact"/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4D30E3" w:rsidRPr="00023C0B">
        <w:rPr>
          <w:rStyle w:val="FontStyle13"/>
          <w:sz w:val="24"/>
          <w:szCs w:val="24"/>
        </w:rPr>
        <w:t>1) самураи</w:t>
      </w:r>
      <w:r>
        <w:rPr>
          <w:rStyle w:val="FontStyle13"/>
          <w:sz w:val="24"/>
          <w:szCs w:val="24"/>
        </w:rPr>
        <w:t xml:space="preserve">  </w:t>
      </w:r>
      <w:r w:rsidRPr="00023C0B">
        <w:rPr>
          <w:rStyle w:val="FontStyle13"/>
          <w:sz w:val="24"/>
          <w:szCs w:val="24"/>
        </w:rPr>
        <w:t>2) сипаи</w:t>
      </w:r>
      <w:r w:rsidR="004D30E3" w:rsidRPr="00023C0B">
        <w:rPr>
          <w:rStyle w:val="FontStyle13"/>
          <w:sz w:val="24"/>
          <w:szCs w:val="24"/>
        </w:rPr>
        <w:tab/>
      </w:r>
      <w:r w:rsidR="004D30E3" w:rsidRPr="00023C0B">
        <w:rPr>
          <w:rStyle w:val="FontStyle13"/>
          <w:sz w:val="24"/>
          <w:szCs w:val="24"/>
        </w:rPr>
        <w:t xml:space="preserve">3) </w:t>
      </w:r>
      <w:r w:rsidR="004D30E3" w:rsidRPr="00023C0B">
        <w:rPr>
          <w:rStyle w:val="FontStyle13"/>
          <w:sz w:val="24"/>
          <w:szCs w:val="24"/>
        </w:rPr>
        <w:t>раджи</w:t>
      </w:r>
      <w:r>
        <w:rPr>
          <w:rStyle w:val="FontStyle13"/>
          <w:sz w:val="24"/>
          <w:szCs w:val="24"/>
        </w:rPr>
        <w:t xml:space="preserve">    </w:t>
      </w:r>
      <w:r w:rsidR="004D30E3" w:rsidRPr="00023C0B">
        <w:rPr>
          <w:rStyle w:val="FontStyle13"/>
          <w:sz w:val="24"/>
          <w:szCs w:val="24"/>
        </w:rPr>
        <w:t>4) пеоны</w:t>
      </w:r>
    </w:p>
    <w:p w:rsidR="00023C0B" w:rsidRDefault="004D30E3">
      <w:pPr>
        <w:pStyle w:val="Style10"/>
        <w:widowControl/>
        <w:spacing w:line="245" w:lineRule="exact"/>
        <w:jc w:val="left"/>
        <w:rPr>
          <w:rStyle w:val="FontStyle13"/>
          <w:sz w:val="24"/>
          <w:szCs w:val="24"/>
        </w:rPr>
      </w:pPr>
      <w:r w:rsidRPr="00023C0B">
        <w:rPr>
          <w:rStyle w:val="FontStyle13"/>
          <w:sz w:val="24"/>
          <w:szCs w:val="24"/>
        </w:rPr>
        <w:t>A3. Главная причина «закрытия» Китая:</w:t>
      </w:r>
    </w:p>
    <w:p w:rsidR="00000000" w:rsidRDefault="004D30E3" w:rsidP="00023C0B">
      <w:pPr>
        <w:pStyle w:val="Style10"/>
        <w:widowControl/>
        <w:numPr>
          <w:ilvl w:val="0"/>
          <w:numId w:val="3"/>
        </w:numPr>
        <w:spacing w:line="245" w:lineRule="exact"/>
        <w:jc w:val="left"/>
        <w:rPr>
          <w:rStyle w:val="FontStyle13"/>
          <w:sz w:val="24"/>
          <w:szCs w:val="24"/>
        </w:rPr>
      </w:pPr>
      <w:r w:rsidRPr="00023C0B">
        <w:rPr>
          <w:rStyle w:val="FontStyle13"/>
          <w:sz w:val="24"/>
          <w:szCs w:val="24"/>
        </w:rPr>
        <w:t>стремление утаить от европейцев технические до</w:t>
      </w:r>
      <w:r w:rsidRPr="00023C0B">
        <w:rPr>
          <w:rStyle w:val="FontStyle13"/>
          <w:sz w:val="24"/>
          <w:szCs w:val="24"/>
        </w:rPr>
        <w:softHyphen/>
        <w:t>стижения</w:t>
      </w:r>
    </w:p>
    <w:p w:rsidR="00000000" w:rsidRPr="00023C0B" w:rsidRDefault="004D30E3" w:rsidP="00023C0B">
      <w:pPr>
        <w:pStyle w:val="Style10"/>
        <w:widowControl/>
        <w:numPr>
          <w:ilvl w:val="0"/>
          <w:numId w:val="3"/>
        </w:numPr>
        <w:spacing w:line="245" w:lineRule="exact"/>
        <w:jc w:val="left"/>
        <w:rPr>
          <w:rStyle w:val="FontStyle13"/>
          <w:sz w:val="24"/>
          <w:szCs w:val="24"/>
        </w:rPr>
      </w:pPr>
      <w:r w:rsidRPr="00023C0B">
        <w:rPr>
          <w:rStyle w:val="FontStyle13"/>
          <w:sz w:val="24"/>
          <w:szCs w:val="24"/>
        </w:rPr>
        <w:t>активизация деятельности мусульманских пропо</w:t>
      </w:r>
      <w:r w:rsidRPr="00023C0B">
        <w:rPr>
          <w:rStyle w:val="FontStyle13"/>
          <w:sz w:val="24"/>
          <w:szCs w:val="24"/>
        </w:rPr>
        <w:softHyphen/>
        <w:t>вед</w:t>
      </w:r>
      <w:r w:rsidRPr="00023C0B">
        <w:rPr>
          <w:rStyle w:val="FontStyle13"/>
          <w:sz w:val="24"/>
          <w:szCs w:val="24"/>
        </w:rPr>
        <w:t>ников</w:t>
      </w:r>
    </w:p>
    <w:p w:rsidR="00023C0B" w:rsidRDefault="004D30E3">
      <w:pPr>
        <w:pStyle w:val="Style5"/>
        <w:widowControl/>
        <w:tabs>
          <w:tab w:val="left" w:pos="274"/>
        </w:tabs>
        <w:rPr>
          <w:rStyle w:val="FontStyle13"/>
          <w:sz w:val="24"/>
          <w:szCs w:val="24"/>
        </w:rPr>
      </w:pPr>
      <w:r w:rsidRPr="00023C0B">
        <w:rPr>
          <w:rStyle w:val="FontStyle13"/>
          <w:sz w:val="24"/>
          <w:szCs w:val="24"/>
        </w:rPr>
        <w:tab/>
        <w:t>3) стремление сохранить традиционные устои общества</w:t>
      </w:r>
    </w:p>
    <w:p w:rsidR="00000000" w:rsidRPr="00023C0B" w:rsidRDefault="00023C0B">
      <w:pPr>
        <w:pStyle w:val="Style5"/>
        <w:widowControl/>
        <w:tabs>
          <w:tab w:val="left" w:pos="274"/>
        </w:tabs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</w:t>
      </w:r>
      <w:r w:rsidR="004D30E3" w:rsidRPr="00023C0B">
        <w:rPr>
          <w:rStyle w:val="FontStyle13"/>
          <w:sz w:val="24"/>
          <w:szCs w:val="24"/>
        </w:rPr>
        <w:t xml:space="preserve"> </w:t>
      </w:r>
      <w:r w:rsidR="004D30E3" w:rsidRPr="00023C0B">
        <w:rPr>
          <w:rStyle w:val="FontStyle13"/>
          <w:sz w:val="24"/>
          <w:szCs w:val="24"/>
        </w:rPr>
        <w:t>4) обособленное географическое положение страны</w:t>
      </w:r>
    </w:p>
    <w:p w:rsidR="00000000" w:rsidRPr="00023C0B" w:rsidRDefault="004D30E3">
      <w:pPr>
        <w:pStyle w:val="Style10"/>
        <w:widowControl/>
        <w:spacing w:before="67" w:line="245" w:lineRule="exact"/>
        <w:rPr>
          <w:rStyle w:val="FontStyle13"/>
          <w:sz w:val="24"/>
          <w:szCs w:val="24"/>
        </w:rPr>
      </w:pPr>
      <w:r w:rsidRPr="00023C0B">
        <w:rPr>
          <w:rStyle w:val="FontStyle13"/>
          <w:sz w:val="24"/>
          <w:szCs w:val="24"/>
        </w:rPr>
        <w:t>А4. В отличие от Китая и Японии в Индии в Новое время:</w:t>
      </w:r>
    </w:p>
    <w:p w:rsidR="00000000" w:rsidRPr="00023C0B" w:rsidRDefault="00023C0B" w:rsidP="00023C0B">
      <w:pPr>
        <w:pStyle w:val="Style5"/>
        <w:widowControl/>
        <w:tabs>
          <w:tab w:val="left" w:pos="274"/>
        </w:tabs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4D30E3" w:rsidRPr="00023C0B">
        <w:rPr>
          <w:rStyle w:val="FontStyle13"/>
          <w:sz w:val="24"/>
          <w:szCs w:val="24"/>
        </w:rPr>
        <w:t>1) сохранялась раздробленность</w:t>
      </w:r>
      <w:r>
        <w:rPr>
          <w:rStyle w:val="FontStyle13"/>
          <w:sz w:val="24"/>
          <w:szCs w:val="24"/>
        </w:rPr>
        <w:t xml:space="preserve">        </w:t>
      </w:r>
      <w:r w:rsidR="004D30E3" w:rsidRPr="00023C0B">
        <w:rPr>
          <w:rStyle w:val="FontStyle13"/>
          <w:sz w:val="24"/>
          <w:szCs w:val="24"/>
        </w:rPr>
        <w:t>2) господствовала одна религия</w:t>
      </w:r>
    </w:p>
    <w:p w:rsidR="00000000" w:rsidRPr="00023C0B" w:rsidRDefault="00023C0B" w:rsidP="00023C0B">
      <w:pPr>
        <w:pStyle w:val="Style5"/>
        <w:widowControl/>
        <w:tabs>
          <w:tab w:val="left" w:pos="274"/>
        </w:tabs>
        <w:jc w:val="lef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</w:t>
      </w:r>
      <w:r w:rsidR="004D30E3" w:rsidRPr="00023C0B">
        <w:rPr>
          <w:rStyle w:val="FontStyle13"/>
          <w:sz w:val="24"/>
          <w:szCs w:val="24"/>
        </w:rPr>
        <w:t>3) существовал</w:t>
      </w:r>
      <w:r w:rsidR="004D30E3" w:rsidRPr="00023C0B">
        <w:rPr>
          <w:rStyle w:val="FontStyle13"/>
          <w:sz w:val="24"/>
          <w:szCs w:val="24"/>
        </w:rPr>
        <w:t>о аграрное общество</w:t>
      </w:r>
      <w:r>
        <w:rPr>
          <w:rStyle w:val="FontStyle13"/>
          <w:sz w:val="24"/>
          <w:szCs w:val="24"/>
        </w:rPr>
        <w:t xml:space="preserve">    </w:t>
      </w:r>
      <w:r w:rsidR="004D30E3" w:rsidRPr="00023C0B">
        <w:rPr>
          <w:rStyle w:val="FontStyle13"/>
          <w:sz w:val="24"/>
          <w:szCs w:val="24"/>
        </w:rPr>
        <w:t>4) проживали представители одной национальности</w:t>
      </w:r>
    </w:p>
    <w:p w:rsidR="00023C0B" w:rsidRDefault="004D30E3">
      <w:pPr>
        <w:pStyle w:val="Style10"/>
        <w:widowControl/>
        <w:spacing w:line="259" w:lineRule="exact"/>
        <w:rPr>
          <w:rStyle w:val="FontStyle13"/>
          <w:sz w:val="24"/>
          <w:szCs w:val="24"/>
        </w:rPr>
      </w:pPr>
      <w:r w:rsidRPr="00023C0B">
        <w:rPr>
          <w:rStyle w:val="FontStyle13"/>
          <w:sz w:val="24"/>
          <w:szCs w:val="24"/>
        </w:rPr>
        <w:t xml:space="preserve">В1. Установите соответствие между элементами левого и правого столбиков. </w:t>
      </w:r>
    </w:p>
    <w:p w:rsidR="00000000" w:rsidRPr="00023C0B" w:rsidRDefault="00023C0B">
      <w:pPr>
        <w:pStyle w:val="Style10"/>
        <w:widowControl/>
        <w:spacing w:line="259" w:lineRule="exact"/>
        <w:rPr>
          <w:rStyle w:val="FontStyle13"/>
          <w:sz w:val="24"/>
          <w:szCs w:val="24"/>
        </w:rPr>
      </w:pPr>
      <w:r>
        <w:rPr>
          <w:rStyle w:val="FontStyle13"/>
          <w:sz w:val="24"/>
          <w:szCs w:val="24"/>
        </w:rPr>
        <w:t xml:space="preserve">     </w:t>
      </w:r>
      <w:r w:rsidR="004D30E3" w:rsidRPr="00023C0B">
        <w:rPr>
          <w:rStyle w:val="FontStyle13"/>
          <w:sz w:val="24"/>
          <w:szCs w:val="24"/>
        </w:rPr>
        <w:t>Одному элементу левого столбика соответствует один элемент правого.</w:t>
      </w:r>
    </w:p>
    <w:tbl>
      <w:tblPr>
        <w:tblpPr w:leftFromText="180" w:rightFromText="180" w:vertAnchor="text" w:horzAnchor="page" w:tblpX="1746" w:tblpY="110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334"/>
        <w:gridCol w:w="7920"/>
      </w:tblGrid>
      <w:tr w:rsidR="00023C0B" w:rsidRPr="00023C0B" w:rsidTr="00023C0B">
        <w:tblPrEx>
          <w:tblCellMar>
            <w:top w:w="0" w:type="dxa"/>
            <w:bottom w:w="0" w:type="dxa"/>
          </w:tblCellMar>
        </w:tblPrEx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0B" w:rsidRPr="00023C0B" w:rsidRDefault="00023C0B" w:rsidP="00023C0B">
            <w:pPr>
              <w:pStyle w:val="Style9"/>
              <w:widowControl/>
              <w:rPr>
                <w:rStyle w:val="FontStyle13"/>
                <w:sz w:val="24"/>
                <w:szCs w:val="24"/>
              </w:rPr>
            </w:pPr>
            <w:r w:rsidRPr="00023C0B">
              <w:rPr>
                <w:rStyle w:val="FontStyle13"/>
                <w:sz w:val="24"/>
                <w:szCs w:val="24"/>
              </w:rPr>
              <w:t>Страна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0B" w:rsidRPr="00023C0B" w:rsidRDefault="00023C0B" w:rsidP="00023C0B">
            <w:pPr>
              <w:pStyle w:val="Style9"/>
              <w:widowControl/>
              <w:ind w:left="989"/>
              <w:rPr>
                <w:rStyle w:val="FontStyle13"/>
                <w:sz w:val="24"/>
                <w:szCs w:val="24"/>
              </w:rPr>
            </w:pPr>
            <w:r w:rsidRPr="00023C0B">
              <w:rPr>
                <w:rStyle w:val="FontStyle13"/>
                <w:sz w:val="24"/>
                <w:szCs w:val="24"/>
              </w:rPr>
              <w:t>Характерный признак</w:t>
            </w:r>
          </w:p>
        </w:tc>
      </w:tr>
      <w:tr w:rsidR="00023C0B" w:rsidRPr="00023C0B" w:rsidTr="00023C0B">
        <w:tblPrEx>
          <w:tblCellMar>
            <w:top w:w="0" w:type="dxa"/>
            <w:bottom w:w="0" w:type="dxa"/>
          </w:tblCellMar>
        </w:tblPrEx>
        <w:tc>
          <w:tcPr>
            <w:tcW w:w="13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0B" w:rsidRPr="00023C0B" w:rsidRDefault="00023C0B" w:rsidP="00023C0B">
            <w:pPr>
              <w:pStyle w:val="Style4"/>
              <w:widowControl/>
              <w:tabs>
                <w:tab w:val="left" w:pos="360"/>
              </w:tabs>
              <w:ind w:left="14" w:hanging="14"/>
              <w:rPr>
                <w:rStyle w:val="FontStyle13"/>
                <w:sz w:val="24"/>
                <w:szCs w:val="24"/>
              </w:rPr>
            </w:pPr>
            <w:r w:rsidRPr="00023C0B">
              <w:rPr>
                <w:rStyle w:val="FontStyle13"/>
                <w:sz w:val="24"/>
                <w:szCs w:val="24"/>
              </w:rPr>
              <w:t>A)</w:t>
            </w:r>
            <w:r w:rsidRPr="00023C0B">
              <w:rPr>
                <w:rStyle w:val="FontStyle13"/>
                <w:sz w:val="24"/>
                <w:szCs w:val="24"/>
              </w:rPr>
              <w:tab/>
              <w:t>Китай</w:t>
            </w:r>
            <w:r w:rsidRPr="00023C0B">
              <w:rPr>
                <w:rStyle w:val="FontStyle13"/>
                <w:sz w:val="24"/>
                <w:szCs w:val="24"/>
              </w:rPr>
              <w:br/>
              <w:t>Б) Япония</w:t>
            </w:r>
          </w:p>
          <w:p w:rsidR="00023C0B" w:rsidRPr="00023C0B" w:rsidRDefault="00023C0B" w:rsidP="00023C0B">
            <w:pPr>
              <w:pStyle w:val="Style4"/>
              <w:widowControl/>
              <w:tabs>
                <w:tab w:val="left" w:pos="346"/>
              </w:tabs>
              <w:rPr>
                <w:rStyle w:val="FontStyle13"/>
                <w:sz w:val="24"/>
                <w:szCs w:val="24"/>
              </w:rPr>
            </w:pPr>
            <w:r w:rsidRPr="00023C0B">
              <w:rPr>
                <w:rStyle w:val="FontStyle13"/>
                <w:sz w:val="24"/>
                <w:szCs w:val="24"/>
              </w:rPr>
              <w:t>B)</w:t>
            </w:r>
            <w:r w:rsidRPr="00023C0B">
              <w:rPr>
                <w:rStyle w:val="FontStyle13"/>
                <w:sz w:val="24"/>
                <w:szCs w:val="24"/>
              </w:rPr>
              <w:tab/>
              <w:t>Индия</w:t>
            </w:r>
          </w:p>
        </w:tc>
        <w:tc>
          <w:tcPr>
            <w:tcW w:w="7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0B" w:rsidRPr="00023C0B" w:rsidRDefault="00023C0B" w:rsidP="00023C0B">
            <w:pPr>
              <w:pStyle w:val="Style4"/>
              <w:widowControl/>
              <w:tabs>
                <w:tab w:val="left" w:pos="341"/>
              </w:tabs>
              <w:rPr>
                <w:rStyle w:val="FontStyle13"/>
                <w:sz w:val="24"/>
                <w:szCs w:val="24"/>
              </w:rPr>
            </w:pPr>
            <w:r w:rsidRPr="00023C0B">
              <w:rPr>
                <w:rStyle w:val="FontStyle13"/>
                <w:sz w:val="24"/>
                <w:szCs w:val="24"/>
              </w:rPr>
              <w:t>1)</w:t>
            </w:r>
            <w:r w:rsidRPr="00023C0B">
              <w:rPr>
                <w:rStyle w:val="FontStyle13"/>
                <w:sz w:val="24"/>
                <w:szCs w:val="24"/>
              </w:rPr>
              <w:tab/>
              <w:t>превращение в колонию Англии</w:t>
            </w:r>
          </w:p>
          <w:p w:rsidR="00023C0B" w:rsidRPr="00023C0B" w:rsidRDefault="00023C0B" w:rsidP="00023C0B">
            <w:pPr>
              <w:pStyle w:val="Style4"/>
              <w:widowControl/>
              <w:tabs>
                <w:tab w:val="left" w:pos="341"/>
              </w:tabs>
              <w:rPr>
                <w:rStyle w:val="FontStyle13"/>
                <w:sz w:val="24"/>
                <w:szCs w:val="24"/>
              </w:rPr>
            </w:pPr>
            <w:r w:rsidRPr="00023C0B">
              <w:rPr>
                <w:rStyle w:val="FontStyle13"/>
                <w:sz w:val="24"/>
                <w:szCs w:val="24"/>
              </w:rPr>
              <w:t>2)</w:t>
            </w:r>
            <w:r w:rsidRPr="00023C0B">
              <w:rPr>
                <w:rStyle w:val="FontStyle13"/>
                <w:sz w:val="24"/>
                <w:szCs w:val="24"/>
              </w:rPr>
              <w:tab/>
              <w:t>почитание императора как сына Неба</w:t>
            </w:r>
          </w:p>
          <w:p w:rsidR="00023C0B" w:rsidRPr="00023C0B" w:rsidRDefault="00023C0B" w:rsidP="00023C0B">
            <w:pPr>
              <w:pStyle w:val="Style8"/>
              <w:widowControl/>
              <w:tabs>
                <w:tab w:val="left" w:pos="341"/>
              </w:tabs>
              <w:spacing w:line="250" w:lineRule="exact"/>
              <w:ind w:left="226"/>
              <w:rPr>
                <w:rStyle w:val="FontStyle13"/>
                <w:sz w:val="24"/>
                <w:szCs w:val="24"/>
              </w:rPr>
            </w:pPr>
            <w:r w:rsidRPr="00023C0B">
              <w:rPr>
                <w:rStyle w:val="FontStyle13"/>
                <w:sz w:val="24"/>
                <w:szCs w:val="24"/>
              </w:rPr>
              <w:t>3)</w:t>
            </w:r>
            <w:r>
              <w:rPr>
                <w:rStyle w:val="FontStyle13"/>
                <w:sz w:val="24"/>
                <w:szCs w:val="24"/>
              </w:rPr>
              <w:tab/>
              <w:t xml:space="preserve">использование труда чернокожих   </w:t>
            </w:r>
            <w:r w:rsidRPr="00023C0B">
              <w:rPr>
                <w:rStyle w:val="FontStyle13"/>
                <w:sz w:val="24"/>
                <w:szCs w:val="24"/>
              </w:rPr>
              <w:t>рабов</w:t>
            </w:r>
          </w:p>
          <w:p w:rsidR="00023C0B" w:rsidRPr="00023C0B" w:rsidRDefault="00023C0B" w:rsidP="00023C0B">
            <w:pPr>
              <w:pStyle w:val="Style8"/>
              <w:widowControl/>
              <w:tabs>
                <w:tab w:val="left" w:pos="341"/>
              </w:tabs>
              <w:spacing w:line="250" w:lineRule="exact"/>
              <w:ind w:left="226"/>
              <w:rPr>
                <w:rStyle w:val="FontStyle13"/>
                <w:sz w:val="24"/>
                <w:szCs w:val="24"/>
              </w:rPr>
            </w:pPr>
            <w:r w:rsidRPr="00023C0B">
              <w:rPr>
                <w:rStyle w:val="FontStyle13"/>
                <w:sz w:val="24"/>
                <w:szCs w:val="24"/>
              </w:rPr>
              <w:t>4)</w:t>
            </w:r>
            <w:r w:rsidRPr="00023C0B">
              <w:rPr>
                <w:rStyle w:val="FontStyle13"/>
                <w:sz w:val="24"/>
                <w:szCs w:val="24"/>
              </w:rPr>
              <w:tab/>
              <w:t xml:space="preserve">лишение императора </w:t>
            </w:r>
            <w:r>
              <w:rPr>
                <w:rStyle w:val="FontStyle13"/>
                <w:sz w:val="24"/>
                <w:szCs w:val="24"/>
              </w:rPr>
              <w:t xml:space="preserve">реальной власти   </w:t>
            </w:r>
            <w:r w:rsidRPr="00023C0B">
              <w:rPr>
                <w:rStyle w:val="FontStyle13"/>
                <w:sz w:val="24"/>
                <w:szCs w:val="24"/>
              </w:rPr>
              <w:t>военными правителями</w:t>
            </w:r>
          </w:p>
        </w:tc>
      </w:tr>
    </w:tbl>
    <w:p w:rsidR="00023C0B" w:rsidRPr="00023C0B" w:rsidRDefault="00023C0B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023C0B" w:rsidRPr="00023C0B" w:rsidRDefault="00023C0B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023C0B" w:rsidRPr="00023C0B" w:rsidRDefault="00023C0B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023C0B" w:rsidRPr="00023C0B" w:rsidRDefault="00023C0B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023C0B" w:rsidRPr="00023C0B" w:rsidRDefault="00023C0B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023C0B" w:rsidRPr="00023C0B" w:rsidRDefault="00023C0B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023C0B" w:rsidRDefault="00023C0B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B3766C" w:rsidRDefault="00B3766C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B3766C" w:rsidRDefault="00B3766C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B3766C" w:rsidRDefault="00B3766C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B3766C" w:rsidRPr="00023C0B" w:rsidRDefault="00B3766C">
      <w:pPr>
        <w:pStyle w:val="Style3"/>
        <w:widowControl/>
        <w:jc w:val="center"/>
        <w:rPr>
          <w:rStyle w:val="FontStyle14"/>
          <w:rFonts w:ascii="Times New Roman" w:hAnsi="Times New Roman" w:cs="Times New Roman"/>
          <w:sz w:val="24"/>
          <w:szCs w:val="24"/>
        </w:rPr>
      </w:pPr>
    </w:p>
    <w:p w:rsidR="00023C0B" w:rsidRPr="00023C0B" w:rsidRDefault="00023C0B" w:rsidP="00023C0B">
      <w:pPr>
        <w:pStyle w:val="Style1"/>
        <w:widowControl/>
        <w:spacing w:before="34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 xml:space="preserve">Тест 30. Государства Востока.                                  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        </w:t>
      </w: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 xml:space="preserve"> НИ - 7</w:t>
      </w:r>
    </w:p>
    <w:p w:rsidR="00023C0B" w:rsidRPr="00023C0B" w:rsidRDefault="00023C0B" w:rsidP="00023C0B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</w:t>
      </w: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>Начало европейской колонизации</w:t>
      </w:r>
    </w:p>
    <w:p w:rsidR="00000000" w:rsidRPr="00023C0B" w:rsidRDefault="004D30E3" w:rsidP="00023C0B">
      <w:pPr>
        <w:pStyle w:val="Style3"/>
        <w:widowControl/>
        <w:rPr>
          <w:rStyle w:val="FontStyle13"/>
          <w:b/>
          <w:sz w:val="24"/>
          <w:szCs w:val="24"/>
        </w:rPr>
      </w:pP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 xml:space="preserve">Вариант </w:t>
      </w:r>
      <w:r w:rsidRPr="00023C0B">
        <w:rPr>
          <w:rStyle w:val="FontStyle13"/>
          <w:b/>
          <w:sz w:val="24"/>
          <w:szCs w:val="24"/>
        </w:rPr>
        <w:t>2</w:t>
      </w:r>
    </w:p>
    <w:p w:rsidR="00000000" w:rsidRDefault="004D30E3">
      <w:pPr>
        <w:pStyle w:val="Style10"/>
        <w:widowControl/>
        <w:jc w:val="left"/>
        <w:rPr>
          <w:rStyle w:val="FontStyle13"/>
        </w:rPr>
      </w:pPr>
      <w:r>
        <w:rPr>
          <w:rStyle w:val="FontStyle13"/>
        </w:rPr>
        <w:t>А1. Мин, Цин — это:</w:t>
      </w:r>
    </w:p>
    <w:p w:rsidR="00000000" w:rsidRDefault="00023C0B">
      <w:pPr>
        <w:pStyle w:val="Style5"/>
        <w:widowControl/>
        <w:tabs>
          <w:tab w:val="left" w:pos="269"/>
        </w:tabs>
        <w:spacing w:line="250" w:lineRule="exact"/>
        <w:ind w:right="1325"/>
        <w:jc w:val="left"/>
        <w:rPr>
          <w:rStyle w:val="FontStyle13"/>
        </w:rPr>
      </w:pPr>
      <w:r>
        <w:rPr>
          <w:rStyle w:val="FontStyle13"/>
        </w:rPr>
        <w:t xml:space="preserve">    </w:t>
      </w:r>
      <w:r w:rsidR="004D30E3">
        <w:rPr>
          <w:rStyle w:val="FontStyle13"/>
        </w:rPr>
        <w:t>1) правител</w:t>
      </w:r>
      <w:r w:rsidR="004D30E3">
        <w:rPr>
          <w:rStyle w:val="FontStyle13"/>
        </w:rPr>
        <w:t xml:space="preserve">и из династии Токугава </w:t>
      </w:r>
      <w:r>
        <w:rPr>
          <w:rStyle w:val="FontStyle15"/>
        </w:rPr>
        <w:t xml:space="preserve">               </w:t>
      </w:r>
      <w:r w:rsidR="004D30E3">
        <w:rPr>
          <w:rStyle w:val="FontStyle15"/>
        </w:rPr>
        <w:t xml:space="preserve"> </w:t>
      </w:r>
      <w:r w:rsidR="004D30E3">
        <w:rPr>
          <w:rStyle w:val="FontStyle13"/>
        </w:rPr>
        <w:t>2) императорские династии в Китае</w:t>
      </w:r>
    </w:p>
    <w:p w:rsidR="00000000" w:rsidRDefault="00023C0B" w:rsidP="00023C0B">
      <w:pPr>
        <w:pStyle w:val="Style10"/>
        <w:widowControl/>
        <w:jc w:val="left"/>
        <w:rPr>
          <w:rStyle w:val="FontStyle13"/>
        </w:rPr>
      </w:pPr>
      <w:r>
        <w:rPr>
          <w:rStyle w:val="FontStyle15"/>
        </w:rPr>
        <w:t xml:space="preserve">      </w:t>
      </w:r>
      <w:r w:rsidR="004D30E3">
        <w:rPr>
          <w:rStyle w:val="FontStyle13"/>
        </w:rPr>
        <w:t>3) правители из династии Великих Моголов</w:t>
      </w:r>
      <w:r>
        <w:rPr>
          <w:rStyle w:val="FontStyle13"/>
        </w:rPr>
        <w:t xml:space="preserve">  </w:t>
      </w:r>
      <w:r w:rsidR="004D30E3">
        <w:rPr>
          <w:rStyle w:val="FontStyle13"/>
        </w:rPr>
        <w:t>4) руководители крестьянского восстания в Китае</w:t>
      </w:r>
    </w:p>
    <w:p w:rsidR="00000000" w:rsidRDefault="004D30E3">
      <w:pPr>
        <w:pStyle w:val="Style10"/>
        <w:widowControl/>
        <w:spacing w:before="62"/>
        <w:jc w:val="left"/>
        <w:rPr>
          <w:rStyle w:val="FontStyle13"/>
        </w:rPr>
      </w:pPr>
      <w:r>
        <w:rPr>
          <w:rStyle w:val="FontStyle13"/>
        </w:rPr>
        <w:t>А2. Титул военного правителя в Японии:</w:t>
      </w:r>
    </w:p>
    <w:p w:rsidR="00000000" w:rsidRDefault="00023C0B" w:rsidP="00023C0B">
      <w:pPr>
        <w:pStyle w:val="Style5"/>
        <w:widowControl/>
        <w:tabs>
          <w:tab w:val="left" w:pos="269"/>
        </w:tabs>
        <w:spacing w:line="250" w:lineRule="exact"/>
        <w:jc w:val="left"/>
        <w:rPr>
          <w:rStyle w:val="FontStyle13"/>
        </w:rPr>
      </w:pPr>
      <w:r>
        <w:rPr>
          <w:rStyle w:val="FontStyle13"/>
        </w:rPr>
        <w:t xml:space="preserve">    </w:t>
      </w:r>
      <w:r w:rsidR="004D30E3">
        <w:rPr>
          <w:rStyle w:val="FontStyle13"/>
        </w:rPr>
        <w:t>1) богдыхан</w:t>
      </w:r>
      <w:r>
        <w:rPr>
          <w:rStyle w:val="FontStyle13"/>
        </w:rPr>
        <w:t xml:space="preserve">   </w:t>
      </w:r>
      <w:r w:rsidR="004D30E3">
        <w:rPr>
          <w:rStyle w:val="FontStyle13"/>
        </w:rPr>
        <w:t>2) падишах</w:t>
      </w:r>
      <w:r>
        <w:rPr>
          <w:rStyle w:val="FontStyle13"/>
        </w:rPr>
        <w:t xml:space="preserve">  </w:t>
      </w:r>
      <w:r w:rsidR="004D30E3">
        <w:rPr>
          <w:rStyle w:val="FontStyle13"/>
        </w:rPr>
        <w:t>3) раджа</w:t>
      </w:r>
      <w:r>
        <w:rPr>
          <w:rStyle w:val="FontStyle13"/>
        </w:rPr>
        <w:t xml:space="preserve">  </w:t>
      </w:r>
      <w:r w:rsidR="004D30E3">
        <w:rPr>
          <w:rStyle w:val="FontStyle13"/>
        </w:rPr>
        <w:t>4) сёгун</w:t>
      </w:r>
    </w:p>
    <w:p w:rsidR="00000000" w:rsidRDefault="004D30E3">
      <w:pPr>
        <w:pStyle w:val="Style10"/>
        <w:widowControl/>
        <w:spacing w:before="58"/>
        <w:jc w:val="left"/>
        <w:rPr>
          <w:rStyle w:val="FontStyle13"/>
        </w:rPr>
      </w:pPr>
      <w:r>
        <w:rPr>
          <w:rStyle w:val="FontStyle13"/>
        </w:rPr>
        <w:t>A3. Глав</w:t>
      </w:r>
      <w:r>
        <w:rPr>
          <w:rStyle w:val="FontStyle13"/>
        </w:rPr>
        <w:t>ное последствие изоляции Японии:</w:t>
      </w:r>
    </w:p>
    <w:p w:rsidR="00000000" w:rsidRDefault="00B3766C" w:rsidP="00B3766C">
      <w:pPr>
        <w:pStyle w:val="Style5"/>
        <w:widowControl/>
        <w:tabs>
          <w:tab w:val="left" w:pos="269"/>
        </w:tabs>
        <w:spacing w:line="250" w:lineRule="exact"/>
        <w:jc w:val="left"/>
        <w:rPr>
          <w:rStyle w:val="FontStyle13"/>
        </w:rPr>
      </w:pPr>
      <w:r>
        <w:rPr>
          <w:rStyle w:val="FontStyle13"/>
        </w:rPr>
        <w:t xml:space="preserve">    </w:t>
      </w:r>
      <w:r w:rsidR="004D30E3">
        <w:rPr>
          <w:rStyle w:val="FontStyle13"/>
        </w:rPr>
        <w:t>1) ускорение развития страны</w:t>
      </w:r>
      <w:r>
        <w:rPr>
          <w:rStyle w:val="FontStyle13"/>
        </w:rPr>
        <w:t xml:space="preserve">                      </w:t>
      </w:r>
      <w:r w:rsidR="004D30E3">
        <w:rPr>
          <w:rStyle w:val="FontStyle13"/>
          <w:lang w:eastAsia="en-US"/>
        </w:rPr>
        <w:t>2) ослабление центральной власти</w:t>
      </w:r>
    </w:p>
    <w:p w:rsidR="00000000" w:rsidRDefault="00B3766C">
      <w:pPr>
        <w:pStyle w:val="Style5"/>
        <w:widowControl/>
        <w:tabs>
          <w:tab w:val="left" w:pos="269"/>
        </w:tabs>
        <w:spacing w:line="250" w:lineRule="exact"/>
        <w:jc w:val="left"/>
        <w:rPr>
          <w:rStyle w:val="FontStyle13"/>
        </w:rPr>
      </w:pPr>
      <w:r>
        <w:rPr>
          <w:rStyle w:val="FontStyle13"/>
        </w:rPr>
        <w:t xml:space="preserve">    </w:t>
      </w:r>
      <w:r w:rsidR="004D30E3">
        <w:rPr>
          <w:rStyle w:val="FontStyle13"/>
        </w:rPr>
        <w:t>3) техническое отставание от стран Запада</w:t>
      </w:r>
      <w:r>
        <w:rPr>
          <w:rStyle w:val="FontStyle13"/>
        </w:rPr>
        <w:t xml:space="preserve">       </w:t>
      </w:r>
      <w:r w:rsidR="004D30E3">
        <w:rPr>
          <w:rStyle w:val="FontStyle13"/>
        </w:rPr>
        <w:t xml:space="preserve"> </w:t>
      </w:r>
      <w:r w:rsidR="004D30E3">
        <w:rPr>
          <w:rStyle w:val="FontStyle13"/>
        </w:rPr>
        <w:t>4) превращение в колонию Великобритании</w:t>
      </w:r>
    </w:p>
    <w:p w:rsidR="00000000" w:rsidRDefault="004D30E3">
      <w:pPr>
        <w:pStyle w:val="Style10"/>
        <w:widowControl/>
        <w:spacing w:before="72" w:line="245" w:lineRule="exact"/>
        <w:jc w:val="left"/>
        <w:rPr>
          <w:rStyle w:val="FontStyle13"/>
        </w:rPr>
      </w:pPr>
      <w:r>
        <w:rPr>
          <w:rStyle w:val="FontStyle13"/>
        </w:rPr>
        <w:t>А4. В отличие от Индии в Китае и Японии:</w:t>
      </w:r>
    </w:p>
    <w:p w:rsidR="00000000" w:rsidRDefault="00B3766C" w:rsidP="00B3766C">
      <w:pPr>
        <w:pStyle w:val="Style10"/>
        <w:widowControl/>
        <w:spacing w:line="245" w:lineRule="exact"/>
        <w:jc w:val="left"/>
        <w:rPr>
          <w:rStyle w:val="FontStyle13"/>
          <w:lang w:eastAsia="en-US"/>
        </w:rPr>
      </w:pPr>
      <w:r>
        <w:rPr>
          <w:rStyle w:val="FontStyle13"/>
          <w:lang w:eastAsia="en-US"/>
        </w:rPr>
        <w:t xml:space="preserve">   </w:t>
      </w:r>
      <w:r w:rsidR="004D30E3" w:rsidRPr="00023C0B">
        <w:rPr>
          <w:rStyle w:val="FontStyle13"/>
          <w:lang w:eastAsia="en-US"/>
        </w:rPr>
        <w:t xml:space="preserve"> </w:t>
      </w:r>
      <w:r w:rsidR="004D30E3">
        <w:rPr>
          <w:rStyle w:val="FontStyle13"/>
          <w:lang w:eastAsia="en-US"/>
        </w:rPr>
        <w:t xml:space="preserve">1) проживали представители </w:t>
      </w:r>
      <w:r>
        <w:rPr>
          <w:rStyle w:val="FontStyle13"/>
          <w:lang w:eastAsia="en-US"/>
        </w:rPr>
        <w:t xml:space="preserve">разных национальностей </w:t>
      </w:r>
      <w:r w:rsidR="004D30E3">
        <w:rPr>
          <w:rStyle w:val="FontStyle13"/>
          <w:lang w:eastAsia="en-US"/>
        </w:rPr>
        <w:t xml:space="preserve"> 2) существовала сильная центральная власть</w:t>
      </w:r>
    </w:p>
    <w:p w:rsidR="00000000" w:rsidRDefault="00B3766C" w:rsidP="00B3766C">
      <w:pPr>
        <w:pStyle w:val="Style5"/>
        <w:widowControl/>
        <w:tabs>
          <w:tab w:val="left" w:pos="269"/>
        </w:tabs>
        <w:jc w:val="left"/>
        <w:rPr>
          <w:rStyle w:val="FontStyle13"/>
        </w:rPr>
      </w:pPr>
      <w:r>
        <w:rPr>
          <w:rStyle w:val="FontStyle13"/>
        </w:rPr>
        <w:t xml:space="preserve">    </w:t>
      </w:r>
      <w:r w:rsidR="004D30E3">
        <w:rPr>
          <w:rStyle w:val="FontStyle13"/>
        </w:rPr>
        <w:t>3) господствовало традиционное общество</w:t>
      </w:r>
      <w:r>
        <w:rPr>
          <w:rStyle w:val="FontStyle13"/>
        </w:rPr>
        <w:t xml:space="preserve">              </w:t>
      </w:r>
      <w:r w:rsidR="004D30E3">
        <w:rPr>
          <w:rStyle w:val="FontStyle13"/>
        </w:rPr>
        <w:t>4) господствовала одна религия</w:t>
      </w:r>
    </w:p>
    <w:tbl>
      <w:tblPr>
        <w:tblpPr w:leftFromText="180" w:rightFromText="180" w:vertAnchor="text" w:horzAnchor="page" w:tblpX="1581" w:tblpY="850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277"/>
        <w:gridCol w:w="8119"/>
      </w:tblGrid>
      <w:tr w:rsidR="00023C0B" w:rsidTr="00B3766C">
        <w:tblPrEx>
          <w:tblCellMar>
            <w:top w:w="0" w:type="dxa"/>
            <w:bottom w:w="0" w:type="dxa"/>
          </w:tblCellMar>
        </w:tblPrEx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0B" w:rsidRDefault="00023C0B" w:rsidP="00B3766C">
            <w:pPr>
              <w:pStyle w:val="Style9"/>
              <w:widowControl/>
              <w:rPr>
                <w:rStyle w:val="FontStyle13"/>
              </w:rPr>
            </w:pPr>
            <w:r>
              <w:rPr>
                <w:rStyle w:val="FontStyle13"/>
              </w:rPr>
              <w:t>Страна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0B" w:rsidRDefault="00023C0B" w:rsidP="00B3766C">
            <w:pPr>
              <w:pStyle w:val="Style9"/>
              <w:widowControl/>
              <w:ind w:left="1018"/>
              <w:rPr>
                <w:rStyle w:val="FontStyle13"/>
              </w:rPr>
            </w:pPr>
            <w:r>
              <w:rPr>
                <w:rStyle w:val="FontStyle13"/>
              </w:rPr>
              <w:t>Характерный признак</w:t>
            </w:r>
          </w:p>
        </w:tc>
      </w:tr>
      <w:tr w:rsidR="00023C0B" w:rsidTr="00B3766C">
        <w:tblPrEx>
          <w:tblCellMar>
            <w:top w:w="0" w:type="dxa"/>
            <w:bottom w:w="0" w:type="dxa"/>
          </w:tblCellMar>
        </w:tblPrEx>
        <w:tc>
          <w:tcPr>
            <w:tcW w:w="12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0B" w:rsidRDefault="00023C0B" w:rsidP="00B3766C">
            <w:pPr>
              <w:pStyle w:val="Style4"/>
              <w:widowControl/>
              <w:tabs>
                <w:tab w:val="left" w:pos="360"/>
              </w:tabs>
              <w:ind w:left="14" w:hanging="14"/>
              <w:rPr>
                <w:rStyle w:val="FontStyle13"/>
              </w:rPr>
            </w:pPr>
            <w:r>
              <w:rPr>
                <w:rStyle w:val="FontStyle13"/>
              </w:rPr>
              <w:t>A)</w:t>
            </w:r>
            <w:r>
              <w:rPr>
                <w:rStyle w:val="FontStyle13"/>
              </w:rPr>
              <w:tab/>
              <w:t>Китай</w:t>
            </w:r>
            <w:r>
              <w:rPr>
                <w:rStyle w:val="FontStyle13"/>
              </w:rPr>
              <w:br/>
              <w:t>Б)</w:t>
            </w:r>
            <w:r w:rsidR="00B3766C">
              <w:rPr>
                <w:rStyle w:val="FontStyle13"/>
              </w:rPr>
              <w:t xml:space="preserve"> </w:t>
            </w:r>
            <w:r>
              <w:rPr>
                <w:rStyle w:val="FontStyle13"/>
              </w:rPr>
              <w:t>Япония</w:t>
            </w:r>
          </w:p>
          <w:p w:rsidR="00023C0B" w:rsidRDefault="00023C0B" w:rsidP="00B3766C">
            <w:pPr>
              <w:pStyle w:val="Style4"/>
              <w:widowControl/>
              <w:tabs>
                <w:tab w:val="left" w:pos="346"/>
              </w:tabs>
              <w:rPr>
                <w:rStyle w:val="FontStyle13"/>
              </w:rPr>
            </w:pPr>
            <w:r>
              <w:rPr>
                <w:rStyle w:val="FontStyle13"/>
              </w:rPr>
              <w:t>B)</w:t>
            </w:r>
            <w:r>
              <w:rPr>
                <w:rStyle w:val="FontStyle13"/>
              </w:rPr>
              <w:tab/>
              <w:t>Индия</w:t>
            </w:r>
          </w:p>
        </w:tc>
        <w:tc>
          <w:tcPr>
            <w:tcW w:w="8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23C0B" w:rsidRDefault="00023C0B" w:rsidP="00B3766C">
            <w:pPr>
              <w:pStyle w:val="Style4"/>
              <w:widowControl/>
              <w:tabs>
                <w:tab w:val="left" w:pos="341"/>
              </w:tabs>
              <w:rPr>
                <w:rStyle w:val="FontStyle13"/>
              </w:rPr>
            </w:pPr>
            <w:r>
              <w:rPr>
                <w:rStyle w:val="FontStyle13"/>
              </w:rPr>
              <w:t>1)</w:t>
            </w:r>
            <w:r>
              <w:rPr>
                <w:rStyle w:val="FontStyle13"/>
              </w:rPr>
              <w:tab/>
              <w:t>деспотическое правление</w:t>
            </w:r>
          </w:p>
          <w:p w:rsidR="00023C0B" w:rsidRDefault="00023C0B" w:rsidP="00B3766C">
            <w:pPr>
              <w:pStyle w:val="Style4"/>
              <w:widowControl/>
              <w:tabs>
                <w:tab w:val="left" w:pos="341"/>
              </w:tabs>
              <w:rPr>
                <w:rStyle w:val="FontStyle13"/>
              </w:rPr>
            </w:pPr>
            <w:r>
              <w:rPr>
                <w:rStyle w:val="FontStyle13"/>
              </w:rPr>
              <w:t>2)</w:t>
            </w:r>
            <w:r>
              <w:rPr>
                <w:rStyle w:val="FontStyle13"/>
              </w:rPr>
              <w:tab/>
              <w:t>начало промышленного переворота</w:t>
            </w:r>
          </w:p>
          <w:p w:rsidR="00023C0B" w:rsidRDefault="00023C0B" w:rsidP="00B3766C">
            <w:pPr>
              <w:pStyle w:val="Style8"/>
              <w:widowControl/>
              <w:tabs>
                <w:tab w:val="left" w:pos="341"/>
              </w:tabs>
              <w:spacing w:line="250" w:lineRule="exact"/>
              <w:ind w:left="226"/>
              <w:rPr>
                <w:rStyle w:val="FontStyle13"/>
              </w:rPr>
            </w:pPr>
            <w:r>
              <w:rPr>
                <w:rStyle w:val="FontStyle13"/>
              </w:rPr>
              <w:t>3)</w:t>
            </w:r>
            <w:r>
              <w:rPr>
                <w:rStyle w:val="FontStyle13"/>
              </w:rPr>
              <w:tab/>
              <w:t>со</w:t>
            </w:r>
            <w:r w:rsidR="00B3766C">
              <w:rPr>
                <w:rStyle w:val="FontStyle13"/>
              </w:rPr>
              <w:t>хранение феодальной раздроблен</w:t>
            </w:r>
            <w:r>
              <w:rPr>
                <w:rStyle w:val="FontStyle13"/>
              </w:rPr>
              <w:t>ности</w:t>
            </w:r>
          </w:p>
          <w:p w:rsidR="00023C0B" w:rsidRDefault="00023C0B" w:rsidP="00B3766C">
            <w:pPr>
              <w:pStyle w:val="Style8"/>
              <w:widowControl/>
              <w:tabs>
                <w:tab w:val="left" w:pos="341"/>
              </w:tabs>
              <w:spacing w:line="250" w:lineRule="exact"/>
              <w:ind w:left="226"/>
              <w:rPr>
                <w:rStyle w:val="FontStyle13"/>
              </w:rPr>
            </w:pPr>
            <w:r>
              <w:rPr>
                <w:rStyle w:val="FontStyle13"/>
              </w:rPr>
              <w:t>4)</w:t>
            </w:r>
            <w:r w:rsidR="00B3766C">
              <w:rPr>
                <w:rStyle w:val="FontStyle13"/>
              </w:rPr>
              <w:t xml:space="preserve"> </w:t>
            </w:r>
            <w:r>
              <w:rPr>
                <w:rStyle w:val="FontStyle13"/>
              </w:rPr>
              <w:tab/>
              <w:t>нал</w:t>
            </w:r>
            <w:r w:rsidR="00B3766C">
              <w:rPr>
                <w:rStyle w:val="FontStyle13"/>
              </w:rPr>
              <w:t xml:space="preserve">ичие особого привилегированного  </w:t>
            </w:r>
            <w:r>
              <w:rPr>
                <w:rStyle w:val="FontStyle13"/>
              </w:rPr>
              <w:t>военного сословия</w:t>
            </w:r>
          </w:p>
        </w:tc>
      </w:tr>
    </w:tbl>
    <w:p w:rsidR="00B3766C" w:rsidRDefault="004D30E3">
      <w:pPr>
        <w:pStyle w:val="Style10"/>
        <w:widowControl/>
        <w:spacing w:before="53" w:line="259" w:lineRule="exact"/>
        <w:rPr>
          <w:rStyle w:val="FontStyle13"/>
        </w:rPr>
      </w:pPr>
      <w:r>
        <w:rPr>
          <w:rStyle w:val="FontStyle13"/>
        </w:rPr>
        <w:t xml:space="preserve">В1. Установите соответствие между элементами левого и правого столбиков. </w:t>
      </w:r>
    </w:p>
    <w:p w:rsidR="00000000" w:rsidRDefault="00B3766C">
      <w:pPr>
        <w:pStyle w:val="Style10"/>
        <w:widowControl/>
        <w:spacing w:before="53" w:line="259" w:lineRule="exact"/>
        <w:rPr>
          <w:rStyle w:val="FontStyle13"/>
        </w:rPr>
      </w:pPr>
      <w:r>
        <w:rPr>
          <w:rStyle w:val="FontStyle13"/>
        </w:rPr>
        <w:t xml:space="preserve">     </w:t>
      </w:r>
      <w:r w:rsidR="004D30E3">
        <w:rPr>
          <w:rStyle w:val="FontStyle13"/>
        </w:rPr>
        <w:t>Одному элементу левого столбика соот</w:t>
      </w:r>
      <w:r w:rsidR="004D30E3">
        <w:rPr>
          <w:rStyle w:val="FontStyle13"/>
        </w:rPr>
        <w:t>ветствует один элемент правого.</w:t>
      </w:r>
    </w:p>
    <w:p w:rsidR="00000000" w:rsidRDefault="004D30E3">
      <w:pPr>
        <w:pStyle w:val="Style10"/>
        <w:widowControl/>
        <w:spacing w:before="53" w:line="259" w:lineRule="exact"/>
        <w:rPr>
          <w:rStyle w:val="FontStyle13"/>
        </w:rPr>
        <w:sectPr w:rsidR="00000000" w:rsidSect="00023C0B">
          <w:type w:val="continuous"/>
          <w:pgSz w:w="11907" w:h="16839" w:code="9"/>
          <w:pgMar w:top="851" w:right="850" w:bottom="709" w:left="1134" w:header="720" w:footer="720" w:gutter="0"/>
          <w:cols w:space="1517"/>
          <w:noEndnote/>
          <w:docGrid w:linePitch="326"/>
        </w:sectPr>
      </w:pPr>
    </w:p>
    <w:p w:rsidR="00B3766C" w:rsidRPr="00023C0B" w:rsidRDefault="00B3766C" w:rsidP="00B3766C">
      <w:pPr>
        <w:pStyle w:val="Style1"/>
        <w:widowControl/>
        <w:spacing w:before="34"/>
        <w:jc w:val="both"/>
        <w:rPr>
          <w:rStyle w:val="FontStyle14"/>
          <w:rFonts w:ascii="Times New Roman" w:hAnsi="Times New Roman" w:cs="Times New Roman"/>
          <w:sz w:val="24"/>
          <w:szCs w:val="24"/>
        </w:rPr>
      </w:pPr>
      <w:r w:rsidRPr="00023C0B">
        <w:rPr>
          <w:rStyle w:val="FontStyle14"/>
          <w:rFonts w:ascii="Times New Roman" w:hAnsi="Times New Roman" w:cs="Times New Roman"/>
          <w:sz w:val="24"/>
          <w:szCs w:val="24"/>
        </w:rPr>
        <w:lastRenderedPageBreak/>
        <w:t xml:space="preserve">Тест 30. Государства Востока.                                  </w:t>
      </w: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        </w:t>
      </w: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 xml:space="preserve"> НИ - 7</w:t>
      </w:r>
    </w:p>
    <w:p w:rsidR="00B3766C" w:rsidRPr="00023C0B" w:rsidRDefault="00B3766C" w:rsidP="00B3766C">
      <w:pPr>
        <w:pStyle w:val="Style1"/>
        <w:widowControl/>
        <w:rPr>
          <w:rStyle w:val="FontStyle14"/>
          <w:rFonts w:ascii="Times New Roman" w:hAnsi="Times New Roman" w:cs="Times New Roman"/>
          <w:sz w:val="24"/>
          <w:szCs w:val="24"/>
        </w:rPr>
      </w:pPr>
      <w:r>
        <w:rPr>
          <w:rStyle w:val="FontStyle14"/>
          <w:rFonts w:ascii="Times New Roman" w:hAnsi="Times New Roman" w:cs="Times New Roman"/>
          <w:sz w:val="24"/>
          <w:szCs w:val="24"/>
        </w:rPr>
        <w:t xml:space="preserve">         </w:t>
      </w:r>
      <w:r w:rsidRPr="00023C0B">
        <w:rPr>
          <w:rStyle w:val="FontStyle14"/>
          <w:rFonts w:ascii="Times New Roman" w:hAnsi="Times New Roman" w:cs="Times New Roman"/>
          <w:sz w:val="24"/>
          <w:szCs w:val="24"/>
        </w:rPr>
        <w:t>Начало европейской колонизации</w:t>
      </w:r>
    </w:p>
    <w:p w:rsidR="00023C0B" w:rsidRDefault="00B3766C">
      <w:pPr>
        <w:widowControl/>
        <w:rPr>
          <w:rStyle w:val="FontStyle16"/>
          <w:sz w:val="24"/>
          <w:szCs w:val="24"/>
        </w:rPr>
      </w:pPr>
      <w:r w:rsidRPr="00B3766C">
        <w:rPr>
          <w:rStyle w:val="FontStyle16"/>
          <w:sz w:val="24"/>
          <w:szCs w:val="24"/>
        </w:rPr>
        <w:t xml:space="preserve">Ключи </w:t>
      </w:r>
    </w:p>
    <w:p w:rsidR="00B3766C" w:rsidRDefault="00B3766C">
      <w:pPr>
        <w:widowControl/>
        <w:rPr>
          <w:rStyle w:val="FontStyle16"/>
          <w:sz w:val="24"/>
          <w:szCs w:val="24"/>
        </w:rPr>
      </w:pPr>
      <w:r>
        <w:rPr>
          <w:rStyle w:val="FontStyle16"/>
          <w:sz w:val="24"/>
          <w:szCs w:val="24"/>
        </w:rPr>
        <w:t>Вариант 1               Вариант 2</w:t>
      </w:r>
    </w:p>
    <w:p w:rsidR="00B3766C" w:rsidRPr="00B3766C" w:rsidRDefault="00B3766C">
      <w:pPr>
        <w:widowControl/>
        <w:rPr>
          <w:rStyle w:val="FontStyle16"/>
          <w:sz w:val="28"/>
          <w:szCs w:val="28"/>
        </w:rPr>
      </w:pPr>
      <w:r w:rsidRPr="00B3766C">
        <w:rPr>
          <w:rStyle w:val="FontStyle16"/>
          <w:sz w:val="28"/>
          <w:szCs w:val="28"/>
        </w:rPr>
        <w:t>А 1. 3                     А 1. 2</w:t>
      </w:r>
    </w:p>
    <w:p w:rsidR="00B3766C" w:rsidRPr="00B3766C" w:rsidRDefault="00B3766C">
      <w:pPr>
        <w:widowControl/>
        <w:rPr>
          <w:rStyle w:val="FontStyle16"/>
          <w:sz w:val="28"/>
          <w:szCs w:val="28"/>
        </w:rPr>
      </w:pPr>
      <w:r w:rsidRPr="00B3766C">
        <w:rPr>
          <w:rStyle w:val="FontStyle16"/>
          <w:sz w:val="28"/>
          <w:szCs w:val="28"/>
        </w:rPr>
        <w:t>А 2. 1                     А 2. 4</w:t>
      </w:r>
    </w:p>
    <w:p w:rsidR="00B3766C" w:rsidRPr="00B3766C" w:rsidRDefault="00B3766C">
      <w:pPr>
        <w:widowControl/>
        <w:rPr>
          <w:rStyle w:val="FontStyle16"/>
          <w:sz w:val="28"/>
          <w:szCs w:val="28"/>
        </w:rPr>
      </w:pPr>
      <w:r w:rsidRPr="00B3766C">
        <w:rPr>
          <w:rStyle w:val="FontStyle16"/>
          <w:sz w:val="28"/>
          <w:szCs w:val="28"/>
        </w:rPr>
        <w:t>А 3. 3                     А 3. 3</w:t>
      </w:r>
    </w:p>
    <w:p w:rsidR="00B3766C" w:rsidRPr="00B3766C" w:rsidRDefault="00B3766C">
      <w:pPr>
        <w:widowControl/>
        <w:rPr>
          <w:rStyle w:val="FontStyle16"/>
          <w:sz w:val="28"/>
          <w:szCs w:val="28"/>
        </w:rPr>
      </w:pPr>
      <w:r w:rsidRPr="00B3766C">
        <w:rPr>
          <w:rStyle w:val="FontStyle16"/>
          <w:sz w:val="28"/>
          <w:szCs w:val="28"/>
        </w:rPr>
        <w:t>А 4. 1                     А 4. 2</w:t>
      </w:r>
    </w:p>
    <w:p w:rsidR="00B3766C" w:rsidRPr="00B3766C" w:rsidRDefault="00B3766C">
      <w:pPr>
        <w:widowControl/>
        <w:rPr>
          <w:rStyle w:val="FontStyle16"/>
          <w:sz w:val="28"/>
          <w:szCs w:val="28"/>
        </w:rPr>
      </w:pPr>
      <w:r w:rsidRPr="00B3766C">
        <w:rPr>
          <w:rStyle w:val="FontStyle16"/>
          <w:sz w:val="28"/>
          <w:szCs w:val="28"/>
        </w:rPr>
        <w:t xml:space="preserve"> В 1. А2 Б4 В1            В 1. А1 Б4 В3</w:t>
      </w:r>
    </w:p>
    <w:p w:rsidR="00B3766C" w:rsidRPr="00B3766C" w:rsidRDefault="00B3766C">
      <w:pPr>
        <w:widowControl/>
        <w:rPr>
          <w:rStyle w:val="FontStyle16"/>
          <w:sz w:val="28"/>
          <w:szCs w:val="28"/>
        </w:rPr>
      </w:pPr>
    </w:p>
    <w:sectPr w:rsidR="00B3766C" w:rsidRPr="00B3766C" w:rsidSect="00023C0B">
      <w:pgSz w:w="11907" w:h="16839" w:code="9"/>
      <w:pgMar w:top="851" w:right="851" w:bottom="993" w:left="851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0E3" w:rsidRDefault="004D30E3">
      <w:r>
        <w:separator/>
      </w:r>
    </w:p>
  </w:endnote>
  <w:endnote w:type="continuationSeparator" w:id="1">
    <w:p w:rsidR="004D30E3" w:rsidRDefault="004D30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0E3" w:rsidRDefault="004D30E3">
      <w:r>
        <w:separator/>
      </w:r>
    </w:p>
  </w:footnote>
  <w:footnote w:type="continuationSeparator" w:id="1">
    <w:p w:rsidR="004D30E3" w:rsidRDefault="004D30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54D4CAA2"/>
    <w:lvl w:ilvl="0">
      <w:numFmt w:val="bullet"/>
      <w:lvlText w:val="*"/>
      <w:lvlJc w:val="left"/>
    </w:lvl>
  </w:abstractNum>
  <w:abstractNum w:abstractNumId="1">
    <w:nsid w:val="51D92599"/>
    <w:multiLevelType w:val="hybridMultilevel"/>
    <w:tmpl w:val="F0184CBC"/>
    <w:lvl w:ilvl="0" w:tplc="D36ECB1E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023C0B"/>
    <w:rsid w:val="00023C0B"/>
    <w:rsid w:val="004D30E3"/>
    <w:rsid w:val="00B37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Arial" w:cs="Arial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  <w:pPr>
      <w:spacing w:line="250" w:lineRule="exact"/>
    </w:pPr>
  </w:style>
  <w:style w:type="paragraph" w:customStyle="1" w:styleId="Style5">
    <w:name w:val="Style5"/>
    <w:basedOn w:val="a"/>
    <w:uiPriority w:val="99"/>
    <w:pPr>
      <w:spacing w:line="245" w:lineRule="exact"/>
      <w:jc w:val="both"/>
    </w:pPr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  <w:pPr>
      <w:spacing w:line="254" w:lineRule="exact"/>
      <w:ind w:hanging="226"/>
    </w:pPr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  <w:pPr>
      <w:spacing w:line="250" w:lineRule="exact"/>
      <w:jc w:val="both"/>
    </w:pPr>
  </w:style>
  <w:style w:type="paragraph" w:customStyle="1" w:styleId="Style11">
    <w:name w:val="Style11"/>
    <w:basedOn w:val="a"/>
    <w:uiPriority w:val="99"/>
    <w:pPr>
      <w:spacing w:line="250" w:lineRule="exact"/>
      <w:ind w:hanging="499"/>
    </w:pPr>
  </w:style>
  <w:style w:type="character" w:customStyle="1" w:styleId="FontStyle13">
    <w:name w:val="Font Style13"/>
    <w:basedOn w:val="a0"/>
    <w:uiPriority w:val="99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Pr>
      <w:rFonts w:ascii="Times New Roman" w:hAnsi="Times New Roman" w:cs="Times New Roman"/>
      <w:spacing w:val="-20"/>
      <w:sz w:val="22"/>
      <w:szCs w:val="22"/>
    </w:rPr>
  </w:style>
  <w:style w:type="character" w:customStyle="1" w:styleId="FontStyle16">
    <w:name w:val="Font Style16"/>
    <w:basedOn w:val="a0"/>
    <w:uiPriority w:val="99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428</Words>
  <Characters>2446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</cp:revision>
  <dcterms:created xsi:type="dcterms:W3CDTF">2014-11-26T13:20:00Z</dcterms:created>
  <dcterms:modified xsi:type="dcterms:W3CDTF">2014-11-26T13:36:00Z</dcterms:modified>
</cp:coreProperties>
</file>